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CF" w:rsidRDefault="007B29CF" w:rsidP="002348E9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751965" cy="1160145"/>
            <wp:effectExtent l="19050" t="0" r="635" b="0"/>
            <wp:docPr id="7" name="obrázek 1" descr="logo_cz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z_mod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8E9" w:rsidRDefault="002348E9">
      <w:pPr>
        <w:rPr>
          <w:b/>
          <w:sz w:val="28"/>
        </w:rPr>
      </w:pPr>
    </w:p>
    <w:p w:rsidR="0070385A" w:rsidRPr="00D719B1" w:rsidRDefault="0070385A">
      <w:pPr>
        <w:rPr>
          <w:b/>
          <w:sz w:val="28"/>
        </w:rPr>
      </w:pPr>
      <w:proofErr w:type="spellStart"/>
      <w:r w:rsidRPr="002348E9">
        <w:rPr>
          <w:b/>
          <w:sz w:val="28"/>
        </w:rPr>
        <w:t>Koronavirus</w:t>
      </w:r>
      <w:proofErr w:type="spellEnd"/>
      <w:r w:rsidRPr="002348E9">
        <w:rPr>
          <w:b/>
          <w:sz w:val="28"/>
        </w:rPr>
        <w:t xml:space="preserve"> není </w:t>
      </w:r>
      <w:r w:rsidR="00D719B1">
        <w:rPr>
          <w:b/>
          <w:sz w:val="28"/>
        </w:rPr>
        <w:t xml:space="preserve">naší </w:t>
      </w:r>
      <w:r w:rsidRPr="002348E9">
        <w:rPr>
          <w:b/>
          <w:sz w:val="28"/>
        </w:rPr>
        <w:t>jed</w:t>
      </w:r>
      <w:r w:rsidR="007B29CF" w:rsidRPr="002348E9">
        <w:rPr>
          <w:b/>
          <w:sz w:val="28"/>
        </w:rPr>
        <w:t xml:space="preserve">inou </w:t>
      </w:r>
      <w:r w:rsidR="00BF51B0" w:rsidRPr="002348E9">
        <w:rPr>
          <w:b/>
          <w:sz w:val="28"/>
        </w:rPr>
        <w:t xml:space="preserve">aktuální </w:t>
      </w:r>
      <w:r w:rsidR="007B29CF" w:rsidRPr="002348E9">
        <w:rPr>
          <w:b/>
          <w:sz w:val="28"/>
        </w:rPr>
        <w:t>hrozbou!</w:t>
      </w:r>
    </w:p>
    <w:p w:rsidR="00FA59B7" w:rsidRDefault="000227A4" w:rsidP="00DB031D">
      <w:pPr>
        <w:jc w:val="both"/>
      </w:pPr>
      <w:proofErr w:type="spellStart"/>
      <w:r w:rsidRPr="000227A4">
        <w:t>Koro</w:t>
      </w:r>
      <w:r w:rsidR="00043D05">
        <w:t>navirová</w:t>
      </w:r>
      <w:proofErr w:type="spellEnd"/>
      <w:r w:rsidR="00043D05">
        <w:t xml:space="preserve"> epidemie nám hodně mění</w:t>
      </w:r>
      <w:r w:rsidRPr="000227A4">
        <w:t xml:space="preserve"> životy. Mnoho tradičních akcí se ruší, děti nechodí do škol, mnoho aktivit je omezen</w:t>
      </w:r>
      <w:r w:rsidR="00043D05">
        <w:t>o</w:t>
      </w:r>
      <w:r w:rsidRPr="000227A4">
        <w:t>. Jednoznačn</w:t>
      </w:r>
      <w:r w:rsidR="007C17C8">
        <w:t xml:space="preserve">ou prioritou těchto dnů je </w:t>
      </w:r>
      <w:r w:rsidRPr="000227A4">
        <w:t>ochrana</w:t>
      </w:r>
      <w:r w:rsidR="007C17C8">
        <w:t xml:space="preserve"> zdraví a životů nás všech. Tomu </w:t>
      </w:r>
      <w:r w:rsidRPr="000227A4">
        <w:t>je n</w:t>
      </w:r>
      <w:r w:rsidR="00E30B6E">
        <w:t>y</w:t>
      </w:r>
      <w:r w:rsidRPr="000227A4">
        <w:t xml:space="preserve">ní podřízen život nejen v naší zemi. V první linii boje s </w:t>
      </w:r>
      <w:proofErr w:type="spellStart"/>
      <w:r w:rsidR="007C17C8">
        <w:t>korona</w:t>
      </w:r>
      <w:r w:rsidRPr="000227A4">
        <w:t>virem</w:t>
      </w:r>
      <w:proofErr w:type="spellEnd"/>
      <w:r w:rsidRPr="000227A4">
        <w:t xml:space="preserve"> slouží zdravotníc</w:t>
      </w:r>
      <w:r w:rsidR="00E30B6E">
        <w:t>i</w:t>
      </w:r>
      <w:r w:rsidRPr="000227A4">
        <w:t xml:space="preserve"> a jim je třeba vyslovit velký dík. Stejně tak všem, kdo jim a </w:t>
      </w:r>
      <w:r w:rsidR="00E64298">
        <w:t>nám ostatním</w:t>
      </w:r>
      <w:r w:rsidR="00FA59B7">
        <w:t xml:space="preserve"> pomáhají, třeba šitím a</w:t>
      </w:r>
      <w:r w:rsidRPr="000227A4">
        <w:t xml:space="preserve"> rozvozem </w:t>
      </w:r>
      <w:r w:rsidR="00FA59B7">
        <w:t>rouš</w:t>
      </w:r>
      <w:r w:rsidRPr="000227A4">
        <w:t xml:space="preserve">ek. </w:t>
      </w:r>
    </w:p>
    <w:p w:rsidR="00DA6687" w:rsidRDefault="000227A4" w:rsidP="00DB031D">
      <w:pPr>
        <w:jc w:val="both"/>
      </w:pPr>
      <w:r w:rsidRPr="000227A4">
        <w:t>Ale ani v této zvláštní době nesmíme zapomenout na oc</w:t>
      </w:r>
      <w:r w:rsidR="00E25BA7">
        <w:t>hranu vody. Zvlášť my na</w:t>
      </w:r>
      <w:r w:rsidRPr="000227A4">
        <w:t xml:space="preserve"> okrese Hodonín. </w:t>
      </w:r>
      <w:r w:rsidR="00E25BA7">
        <w:t xml:space="preserve">Kauza </w:t>
      </w:r>
      <w:r w:rsidR="006B5343">
        <w:t>těžby štěrků v</w:t>
      </w:r>
      <w:r w:rsidR="00DC7F95">
        <w:t xml:space="preserve"> blízkosti našeho nej</w:t>
      </w:r>
      <w:r w:rsidRPr="000227A4">
        <w:t>většího zdroje pitné vody Bzenec – komplex je</w:t>
      </w:r>
      <w:r w:rsidR="006B5343">
        <w:t xml:space="preserve"> stále aktuální. Zájem</w:t>
      </w:r>
      <w:r w:rsidR="0048383C">
        <w:t xml:space="preserve"> těžaře o</w:t>
      </w:r>
      <w:r w:rsidRPr="000227A4">
        <w:t xml:space="preserve"> získání povolení těžby trvá a tím trvá i nebezpečí ohrožení našeho zdroje.</w:t>
      </w:r>
      <w:r w:rsidR="0080740B">
        <w:t xml:space="preserve"> Dopady</w:t>
      </w:r>
      <w:r w:rsidRPr="000227A4">
        <w:t xml:space="preserve"> dlouhodobé</w:t>
      </w:r>
      <w:r w:rsidR="0060471C">
        <w:t>ho sucha</w:t>
      </w:r>
      <w:r w:rsidRPr="000227A4">
        <w:t xml:space="preserve"> na krajinu a vodní zdroje pok</w:t>
      </w:r>
      <w:r w:rsidR="0080740B">
        <w:t>račují, pokračuje pokles hladin</w:t>
      </w:r>
      <w:r w:rsidRPr="000227A4">
        <w:t xml:space="preserve"> podzemních vod a pokles vydatnosti</w:t>
      </w:r>
      <w:r w:rsidR="0080740B">
        <w:t xml:space="preserve"> z</w:t>
      </w:r>
      <w:r w:rsidRPr="000227A4">
        <w:t xml:space="preserve">drojů podzemních </w:t>
      </w:r>
      <w:r w:rsidR="0080740B">
        <w:t>vod. Všechny prognózy upozorňují</w:t>
      </w:r>
      <w:r w:rsidRPr="000227A4">
        <w:t xml:space="preserve"> na další prohlubování klimatických změn a je</w:t>
      </w:r>
      <w:r w:rsidR="003E1C39">
        <w:t xml:space="preserve"> velkým hazardem ot</w:t>
      </w:r>
      <w:r w:rsidR="0060471C">
        <w:t>e</w:t>
      </w:r>
      <w:r w:rsidR="003E1C39">
        <w:t xml:space="preserve">vírat </w:t>
      </w:r>
      <w:proofErr w:type="spellStart"/>
      <w:r w:rsidR="003E1C39">
        <w:t>těžebnu</w:t>
      </w:r>
      <w:proofErr w:type="spellEnd"/>
      <w:r w:rsidR="003221BE">
        <w:t xml:space="preserve"> štěrku </w:t>
      </w:r>
      <w:r w:rsidRPr="000227A4">
        <w:t>tak blízko našeho zdroje pitn</w:t>
      </w:r>
      <w:r w:rsidR="00DA6687">
        <w:t>é vody Bzenec – komplex.</w:t>
      </w:r>
    </w:p>
    <w:p w:rsidR="00A052DE" w:rsidRDefault="003E1C39" w:rsidP="00DB031D">
      <w:pPr>
        <w:jc w:val="both"/>
      </w:pPr>
      <w:r>
        <w:t>Z</w:t>
      </w:r>
      <w:r w:rsidR="000227A4" w:rsidRPr="000227A4">
        <w:t xml:space="preserve">a ochranu našeho zdroje </w:t>
      </w:r>
      <w:r>
        <w:t xml:space="preserve">pitné vody </w:t>
      </w:r>
      <w:r w:rsidR="000227A4" w:rsidRPr="000227A4">
        <w:t>se měl</w:t>
      </w:r>
      <w:r w:rsidR="00620970">
        <w:t xml:space="preserve"> uskutečnit</w:t>
      </w:r>
      <w:r w:rsidR="000227A4" w:rsidRPr="000227A4">
        <w:t xml:space="preserve"> </w:t>
      </w:r>
      <w:r w:rsidR="00071409">
        <w:t xml:space="preserve">dne </w:t>
      </w:r>
      <w:r w:rsidR="000227A4" w:rsidRPr="000227A4">
        <w:t xml:space="preserve">25. dubna 2020 </w:t>
      </w:r>
      <w:r w:rsidR="00C56D69">
        <w:t>„P</w:t>
      </w:r>
      <w:r w:rsidR="00A53BA9">
        <w:t>ochod za vodu pro lidi</w:t>
      </w:r>
      <w:r w:rsidR="00C56D69">
        <w:t>“</w:t>
      </w:r>
      <w:r w:rsidR="00E255B6">
        <w:t>. T</w:t>
      </w:r>
      <w:r w:rsidR="000227A4" w:rsidRPr="000227A4">
        <w:t>ak jako mnoho jiných akcí</w:t>
      </w:r>
      <w:r w:rsidR="00C56D69">
        <w:t xml:space="preserve"> </w:t>
      </w:r>
      <w:r w:rsidR="000227A4" w:rsidRPr="000227A4">
        <w:t xml:space="preserve">musel být zrušen. Ale ruší se jen termín, akce se uskuteční </w:t>
      </w:r>
      <w:r w:rsidR="00071409">
        <w:t xml:space="preserve">v </w:t>
      </w:r>
      <w:r w:rsidR="000227A4" w:rsidRPr="000227A4">
        <w:t xml:space="preserve">náhradním termínu, jakmile bude zrušen nouzový stav a z něj plynoucí opatření. O náhradním termínu budete včas informováni na </w:t>
      </w:r>
      <w:r w:rsidR="00B9652E">
        <w:t xml:space="preserve">mé </w:t>
      </w:r>
      <w:proofErr w:type="spellStart"/>
      <w:r w:rsidR="00B9652E">
        <w:t>facebookové</w:t>
      </w:r>
      <w:proofErr w:type="spellEnd"/>
      <w:r w:rsidR="00B9652E">
        <w:t xml:space="preserve"> stránce </w:t>
      </w:r>
      <w:r w:rsidR="00620970">
        <w:t xml:space="preserve">a na </w:t>
      </w:r>
      <w:hyperlink r:id="rId5" w:history="1">
        <w:r w:rsidR="00F728DA" w:rsidRPr="00FB1B17">
          <w:rPr>
            <w:rStyle w:val="Hypertextovodkaz"/>
          </w:rPr>
          <w:t>www.zavoduprolidi.cz</w:t>
        </w:r>
      </w:hyperlink>
      <w:r w:rsidR="00E75999">
        <w:t>.</w:t>
      </w:r>
    </w:p>
    <w:p w:rsidR="00B24189" w:rsidRDefault="00B24189" w:rsidP="002348E9">
      <w:pPr>
        <w:spacing w:after="0"/>
        <w:jc w:val="both"/>
      </w:pPr>
      <w:r>
        <w:t>S přáním pevného zdraví</w:t>
      </w:r>
    </w:p>
    <w:p w:rsidR="002348E9" w:rsidRDefault="002348E9" w:rsidP="002348E9">
      <w:pPr>
        <w:spacing w:after="0"/>
        <w:jc w:val="both"/>
      </w:pPr>
      <w:r>
        <w:t>Ing. Bc. Anna Hubáčková</w:t>
      </w:r>
    </w:p>
    <w:p w:rsidR="002348E9" w:rsidRDefault="002348E9" w:rsidP="002348E9">
      <w:pPr>
        <w:spacing w:after="0"/>
        <w:jc w:val="both"/>
      </w:pPr>
      <w:r>
        <w:t xml:space="preserve">senátorka za Hodonínsko </w:t>
      </w:r>
    </w:p>
    <w:p w:rsidR="002348E9" w:rsidRDefault="00B24189" w:rsidP="002348E9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127000</wp:posOffset>
            </wp:positionV>
            <wp:extent cx="3830320" cy="2558415"/>
            <wp:effectExtent l="19050" t="0" r="0" b="0"/>
            <wp:wrapTight wrapText="bothSides">
              <wp:wrapPolygon edited="0">
                <wp:start x="-107" y="0"/>
                <wp:lineTo x="-107" y="21391"/>
                <wp:lineTo x="21593" y="21391"/>
                <wp:lineTo x="21593" y="0"/>
                <wp:lineTo x="-107" y="0"/>
              </wp:wrapPolygon>
            </wp:wrapTight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0DC" w:rsidRDefault="00EE40DC" w:rsidP="00E75999">
      <w:pPr>
        <w:jc w:val="center"/>
      </w:pPr>
    </w:p>
    <w:p w:rsidR="00F94C5F" w:rsidRDefault="00F94C5F" w:rsidP="00E75999">
      <w:pPr>
        <w:jc w:val="center"/>
      </w:pPr>
    </w:p>
    <w:sectPr w:rsidR="00F94C5F" w:rsidSect="00A0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A4"/>
    <w:rsid w:val="000227A4"/>
    <w:rsid w:val="00043D05"/>
    <w:rsid w:val="00071409"/>
    <w:rsid w:val="000A39D6"/>
    <w:rsid w:val="002348E9"/>
    <w:rsid w:val="003221BE"/>
    <w:rsid w:val="003869EE"/>
    <w:rsid w:val="003E1C39"/>
    <w:rsid w:val="0048383C"/>
    <w:rsid w:val="004B6B2D"/>
    <w:rsid w:val="0060471C"/>
    <w:rsid w:val="00620970"/>
    <w:rsid w:val="006B5343"/>
    <w:rsid w:val="0070385A"/>
    <w:rsid w:val="007B29CF"/>
    <w:rsid w:val="007C17C8"/>
    <w:rsid w:val="0080740B"/>
    <w:rsid w:val="00A052DE"/>
    <w:rsid w:val="00A33435"/>
    <w:rsid w:val="00A53BA9"/>
    <w:rsid w:val="00A73248"/>
    <w:rsid w:val="00B12144"/>
    <w:rsid w:val="00B24189"/>
    <w:rsid w:val="00B9652E"/>
    <w:rsid w:val="00BD37C6"/>
    <w:rsid w:val="00BF51B0"/>
    <w:rsid w:val="00C56D69"/>
    <w:rsid w:val="00D719B1"/>
    <w:rsid w:val="00DA6687"/>
    <w:rsid w:val="00DB031D"/>
    <w:rsid w:val="00DC5FB2"/>
    <w:rsid w:val="00DC7F95"/>
    <w:rsid w:val="00E255B6"/>
    <w:rsid w:val="00E25BA7"/>
    <w:rsid w:val="00E30B6E"/>
    <w:rsid w:val="00E64298"/>
    <w:rsid w:val="00E67FA9"/>
    <w:rsid w:val="00E75999"/>
    <w:rsid w:val="00EE40DC"/>
    <w:rsid w:val="00F668CF"/>
    <w:rsid w:val="00F728DA"/>
    <w:rsid w:val="00F94C5F"/>
    <w:rsid w:val="00F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FFF1B-69B7-4F9B-A323-CEC88263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2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28D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zavoduprolid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Bíreš</dc:creator>
  <cp:lastModifiedBy>Starosta</cp:lastModifiedBy>
  <cp:revision>2</cp:revision>
  <dcterms:created xsi:type="dcterms:W3CDTF">2020-04-24T14:26:00Z</dcterms:created>
  <dcterms:modified xsi:type="dcterms:W3CDTF">2020-04-24T14:26:00Z</dcterms:modified>
</cp:coreProperties>
</file>